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FICHA DE INSCRIÇÃO PARA OUVINTE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DADOS DOS PARTICIPANTE </w:t>
      </w:r>
    </w:p>
    <w:tbl>
      <w:tblPr>
        <w:tblStyle w:val="Tabelacomgrade"/>
        <w:tblW w:w="96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7145"/>
      </w:tblGrid>
      <w:tr>
        <w:trPr>
          <w:trHeight w:val="538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NOME COMPLETO</w:t>
            </w:r>
          </w:p>
        </w:tc>
        <w:tc>
          <w:tcPr>
            <w:tcW w:w="7145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NOME SOCIAL</w:t>
            </w:r>
          </w:p>
        </w:tc>
        <w:tc>
          <w:tcPr>
            <w:tcW w:w="7145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</w:r>
          </w:p>
        </w:tc>
      </w:tr>
      <w:tr>
        <w:trPr>
          <w:trHeight w:val="352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EMAIL</w:t>
            </w:r>
          </w:p>
        </w:tc>
        <w:tc>
          <w:tcPr>
            <w:tcW w:w="7145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</w:r>
          </w:p>
        </w:tc>
      </w:tr>
      <w:tr>
        <w:trPr>
          <w:trHeight w:val="352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CELULAR</w:t>
            </w:r>
          </w:p>
        </w:tc>
        <w:tc>
          <w:tcPr>
            <w:tcW w:w="7145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</w:r>
          </w:p>
        </w:tc>
      </w:tr>
      <w:tr>
        <w:trPr>
          <w:trHeight w:val="352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 xml:space="preserve">INSTITUIÇÃO </w:t>
            </w:r>
          </w:p>
        </w:tc>
        <w:tc>
          <w:tcPr>
            <w:tcW w:w="7145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</w:r>
          </w:p>
        </w:tc>
      </w:tr>
      <w:tr>
        <w:trPr>
          <w:trHeight w:val="352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TITULAÇÃO</w:t>
            </w:r>
          </w:p>
        </w:tc>
        <w:tc>
          <w:tcPr>
            <w:tcW w:w="7145" w:type="dxa"/>
            <w:tcBorders/>
          </w:tcPr>
          <w:p>
            <w:pPr>
              <w:pStyle w:val="Normal"/>
              <w:widowControl/>
              <w:spacing w:lineRule="auto" w:line="360" w:before="0" w:after="0"/>
              <w:contextualSpacing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spacing w:before="24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ENVIAR a ficha preenchida juntamente com o comprovante de pagamento para: E-mail: </w:t>
      </w:r>
      <w:hyperlink r:id="rId2">
        <w:r>
          <w:rPr>
            <w:rStyle w:val="Hyperlink"/>
            <w:rFonts w:cs="Times New Roman" w:ascii="Times New Roman" w:hAnsi="Times New Roman"/>
          </w:rPr>
          <w:t>ouvinteanpuhpa15@gmail.com</w:t>
        </w:r>
      </w:hyperlink>
      <w:r>
        <w:rPr>
          <w:rFonts w:cs="Times New Roman" w:ascii="Times New Roman" w:hAnsi="Times New Roman"/>
        </w:rPr>
        <w:t>. No caso de associado(a) adimplente, esses documentos devem vir com o comprovante do pagamento da anuidade de 2026.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080" w:right="1080" w:gutter="0" w:header="1417" w:top="1474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487680</wp:posOffset>
          </wp:positionH>
          <wp:positionV relativeFrom="paragraph">
            <wp:posOffset>-591820</wp:posOffset>
          </wp:positionV>
          <wp:extent cx="5243830" cy="121475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Web"/>
      <w:spacing w:before="0" w:after="28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0" w:after="280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487680</wp:posOffset>
          </wp:positionH>
          <wp:positionV relativeFrom="paragraph">
            <wp:posOffset>-591820</wp:posOffset>
          </wp:positionV>
          <wp:extent cx="5243830" cy="121475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383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Web"/>
      <w:spacing w:before="0" w:after="28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03bd7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03bd7"/>
    <w:pPr>
      <w:keepNext w:val="true"/>
      <w:keepLines/>
      <w:suppressAutoHyphens w:val="false"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03bd7"/>
    <w:pPr>
      <w:keepNext w:val="true"/>
      <w:keepLines/>
      <w:suppressAutoHyphens w:val="false"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03bd7"/>
    <w:pPr>
      <w:keepNext w:val="true"/>
      <w:keepLines/>
      <w:suppressAutoHyphens w:val="false"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03bd7"/>
    <w:pPr>
      <w:keepNext w:val="true"/>
      <w:keepLines/>
      <w:suppressAutoHyphens w:val="false"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03bd7"/>
    <w:pPr>
      <w:keepNext w:val="true"/>
      <w:keepLines/>
      <w:suppressAutoHyphens w:val="false"/>
      <w:spacing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03bd7"/>
    <w:pPr>
      <w:keepNext w:val="true"/>
      <w:keepLines/>
      <w:suppressAutoHyphens w:val="false"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03bd7"/>
    <w:pPr>
      <w:keepNext w:val="true"/>
      <w:keepLines/>
      <w:suppressAutoHyphens w:val="false"/>
      <w:spacing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03bd7"/>
    <w:pPr>
      <w:keepNext w:val="true"/>
      <w:keepLines/>
      <w:suppressAutoHyphens w:val="false"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03bd7"/>
    <w:pPr>
      <w:keepNext w:val="true"/>
      <w:keepLines/>
      <w:suppressAutoHyphens w:val="false"/>
      <w:spacing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a03bd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a03bd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a03bd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a03bd7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a03bd7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a03bd7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a03bd7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a03bd7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a03bd7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a03bd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a03bd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a03bd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03bd7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a03bd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03bd7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qFormat/>
    <w:rsid w:val="00a03bd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3bd7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324d"/>
    <w:rPr>
      <w:color w:val="605E5C"/>
      <w:shd w:fill="E1DFDD" w:val="clear"/>
    </w:rPr>
  </w:style>
  <w:style w:type="character" w:styleId="RodapChar" w:customStyle="1">
    <w:name w:val="Rodapé Char"/>
    <w:basedOn w:val="DefaultParagraphFont"/>
    <w:uiPriority w:val="99"/>
    <w:qFormat/>
    <w:rsid w:val="002b5cf5"/>
    <w:rPr>
      <w:kern w:val="0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a03bd7"/>
    <w:pPr>
      <w:suppressAutoHyphens w:val="false"/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a03bd7"/>
    <w:pPr>
      <w:suppressAutoHyphens w:val="false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a03bd7"/>
    <w:pPr>
      <w:suppressAutoHyphens w:val="false"/>
      <w:spacing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a03bd7"/>
    <w:pPr>
      <w:suppressAutoHyphens w:val="false"/>
      <w:spacing w:before="0" w:after="160"/>
      <w:ind w:star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0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false"/>
      <w:spacing w:before="360" w:after="360"/>
      <w:ind w:start="864" w:end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a03bd7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2b5cf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2b5cf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03b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uvinteanpuhpa15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Application>LibreOffice/25.8.6.2$Windows_X86_64 LibreOffice_project/b4b39682cd9868fa725bc664aff94278d315bd04</Application>
  <AppVersion>15.0000</AppVersion>
  <Pages>1</Pages>
  <Words>47</Words>
  <Characters>295</Characters>
  <CharactersWithSpaces>335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2026-05-21T14:14:00Z</dcterms:created>
  <dc:creator>Ernesto Padovani netto</dc:creator>
  <dc:description/>
  <dc:language>pt-BR</dc:language>
  <cp:lastModifiedBy/>
  <dcterms:modified xsi:type="dcterms:W3CDTF">2026-05-26T15:17:02Z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